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5222E1">
      <w:pPr>
        <w:pStyle w:val="ConsPlusNormal"/>
        <w:jc w:val="right"/>
        <w:outlineLvl w:val="0"/>
      </w:pPr>
      <w:bookmarkStart w:id="0" w:name="_GoBack"/>
      <w:bookmarkEnd w:id="0"/>
      <w:r>
        <w:t>Приложение 10.1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6919"/>
      <w:bookmarkEnd w:id="1"/>
      <w:r>
        <w:t>ВЕДОМСТВЕННАЯ СТРУКТУРА</w:t>
      </w:r>
    </w:p>
    <w:p w:rsidR="009805D8" w:rsidRDefault="009805D8">
      <w:pPr>
        <w:pStyle w:val="ConsPlusTitle"/>
        <w:jc w:val="center"/>
      </w:pPr>
      <w:r>
        <w:t>РАСХОДОВ РАЙОННОГО БЮДЖЕТА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562"/>
        <w:gridCol w:w="426"/>
        <w:gridCol w:w="425"/>
        <w:gridCol w:w="1417"/>
        <w:gridCol w:w="567"/>
        <w:gridCol w:w="1276"/>
        <w:gridCol w:w="1276"/>
      </w:tblGrid>
      <w:tr w:rsidR="009805D8" w:rsidTr="005222E1">
        <w:tc>
          <w:tcPr>
            <w:tcW w:w="3402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2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426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25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417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552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 w:rsidTr="005222E1">
        <w:tc>
          <w:tcPr>
            <w:tcW w:w="3402" w:type="dxa"/>
            <w:vMerge/>
          </w:tcPr>
          <w:p w:rsidR="009805D8" w:rsidRDefault="009805D8"/>
        </w:tc>
        <w:tc>
          <w:tcPr>
            <w:tcW w:w="562" w:type="dxa"/>
            <w:vMerge/>
          </w:tcPr>
          <w:p w:rsidR="009805D8" w:rsidRDefault="009805D8"/>
        </w:tc>
        <w:tc>
          <w:tcPr>
            <w:tcW w:w="426" w:type="dxa"/>
            <w:vMerge/>
          </w:tcPr>
          <w:p w:rsidR="009805D8" w:rsidRDefault="009805D8"/>
        </w:tc>
        <w:tc>
          <w:tcPr>
            <w:tcW w:w="425" w:type="dxa"/>
            <w:vMerge/>
          </w:tcPr>
          <w:p w:rsidR="009805D8" w:rsidRDefault="009805D8"/>
        </w:tc>
        <w:tc>
          <w:tcPr>
            <w:tcW w:w="1417" w:type="dxa"/>
            <w:vMerge/>
          </w:tcPr>
          <w:p w:rsidR="009805D8" w:rsidRDefault="009805D8"/>
        </w:tc>
        <w:tc>
          <w:tcPr>
            <w:tcW w:w="567" w:type="dxa"/>
            <w:vMerge/>
          </w:tcPr>
          <w:p w:rsidR="009805D8" w:rsidRDefault="009805D8"/>
        </w:tc>
        <w:tc>
          <w:tcPr>
            <w:tcW w:w="1276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ВСЕГО РАСХОДОВ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1 217 426,7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1 147 552,6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59 754,1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782 109,0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683 332,4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81 463,4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78 304,1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74 371,2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74 371,2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6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74 371,2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74 371,2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73 340,0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1 031,2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СУДЕБНАЯ СИСТЕМА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95.0.00.51200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7 964,3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3 932,9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6 219,8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2 130,8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8" w:history="1">
              <w:r w:rsidR="009805D8">
                <w:rPr>
                  <w:color w:val="0000FF"/>
                </w:rPr>
                <w:t>Подпрограмма 2</w:t>
              </w:r>
            </w:hyperlink>
            <w:r w:rsidR="009805D8">
              <w:t xml:space="preserve"> "Управление муниципальным имуществом"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5 019,9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895,7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1 754,0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1 754,0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9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895,7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3 265,9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895,7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10" w:history="1">
              <w:r w:rsidR="009805D8">
                <w:rPr>
                  <w:color w:val="0000FF"/>
                </w:rPr>
                <w:t>Подпрограмма 4</w:t>
              </w:r>
            </w:hyperlink>
            <w:r w:rsidR="009805D8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109,9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109,9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109,9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11" w:history="1">
              <w:r w:rsidR="009805D8">
                <w:rPr>
                  <w:color w:val="0000FF"/>
                </w:rPr>
                <w:t>Подпрограмма 5</w:t>
              </w:r>
            </w:hyperlink>
            <w:r w:rsidR="009805D8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1 125,2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1 125,2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1 033,2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92,0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1 502,1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1 502,1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1 502,1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31 447,3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26 938,1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17 916,9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17 916,9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1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4 448,4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4 448,4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13 468,5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13 468,5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9 865,0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6 983,1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9 865,0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6 983,1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6 240,2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4 552,8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6 240,2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4 552,8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3 624,8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2 430,3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3 624,8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2 430,3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4 253,6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2 038,1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4 253,6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2 038,1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1 463,1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1 463,1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2 828,8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575,0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2 828,8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575,0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94 728,4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82 392,5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</w:t>
            </w:r>
            <w:r>
              <w:lastRenderedPageBreak/>
              <w:t>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Транспорт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12 571,8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16 164,3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12 571,8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16 164,3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9 242,9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12 702,2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9 242,9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12 702,2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3 462,1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3 462,1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</w:t>
            </w:r>
            <w:r>
              <w:lastRenderedPageBreak/>
              <w:t>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547 912,1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472 942,1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103 978,0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103 978,0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75 956,0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75 956,0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276 216,8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231 898,2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</w:t>
            </w:r>
            <w:r>
              <w:lastRenderedPageBreak/>
              <w:t>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137 878,0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143 393,1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71 847,5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71 847,5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71 545,6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71 545,6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3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111 659,1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80 883,5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Субсидии местным бюджетам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27 601,7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Расходы районного бюджета на мероприятия, </w:t>
            </w:r>
            <w:proofErr w:type="spellStart"/>
            <w:r>
              <w:t>софинансируемые</w:t>
            </w:r>
            <w:proofErr w:type="spellEnd"/>
            <w:r>
              <w:t xml:space="preserve"> в рамках государственных программ в части участия в организации деятельности по сбору (в том числе раздельному </w:t>
            </w:r>
            <w:r>
              <w:lastRenderedPageBreak/>
              <w:t>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1 452,8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62 731,3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60 739,1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4 328,3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60 739,1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19 873,3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20 144,4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19 873,3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20 144,4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18 179,7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18 179,7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2 936,5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</w:t>
            </w:r>
            <w:r>
              <w:lastRenderedPageBreak/>
              <w:t>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Благоустройство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72 956,6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65 370,2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72 956,6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65 370,2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72 956,6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65 370,2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72 956,6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65 370,2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94 760,7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95 595,7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90 682,6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47" w:history="1">
              <w:r w:rsidR="009805D8">
                <w:rPr>
                  <w:color w:val="0000FF"/>
                </w:rPr>
                <w:t>Подпрограмма 3</w:t>
              </w:r>
            </w:hyperlink>
            <w:r w:rsidR="009805D8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90 682,6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90 682,6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63 721,2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25 395,0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1 566,4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4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243,3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4 913,1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Иные межбюджетные трансферты на организацию ритуальных услуг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4 913,1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98.0.00.89140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4 724,2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4 913,1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ОБРАЗОВАНИЕ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Выполнение переданных государственных полномочий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Субвенции местным бюджетам на осуществление отдельных государственных полномочий Ненецкого автономного округа в </w:t>
            </w:r>
            <w:r>
              <w:lastRenderedPageBreak/>
              <w:t>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3 350,9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3 379,5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95.0.00.79260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100,1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65,1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Культура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Мероприятия в рамках муниципальной </w:t>
            </w:r>
            <w:hyperlink r:id="rId5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16 157,3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16 243,5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53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</w:t>
            </w:r>
            <w:r w:rsidR="009805D8">
              <w:lastRenderedPageBreak/>
              <w:t>функций муниципального управления"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Пенсии за выслугу лет муниципальным служащим в соответствии с </w:t>
            </w:r>
            <w:hyperlink r:id="rId5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11 741,8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Пенсии за выслугу лет лицам, замещавшим выборные должности местного самоуправления, в соответствии с </w:t>
            </w:r>
            <w:hyperlink r:id="rId55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3 085,3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1 330,2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1 416,4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1 125,0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57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1 125,0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1 125,0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1 125,0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291,4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Мероприятия по социальной </w:t>
            </w:r>
            <w:r>
              <w:lastRenderedPageBreak/>
              <w:t xml:space="preserve">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</w:t>
            </w:r>
            <w:hyperlink r:id="rId58" w:history="1">
              <w:r>
                <w:rPr>
                  <w:color w:val="0000FF"/>
                </w:rPr>
                <w:t>решением</w:t>
              </w:r>
            </w:hyperlink>
            <w:r>
              <w:t xml:space="preserve"> Совета муниципального района "Заполярный район" от 28.09.2016 N 262-р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291,4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98.0.00.84040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280,2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291,4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60" w:history="1">
              <w:r w:rsidR="009805D8">
                <w:rPr>
                  <w:color w:val="0000FF"/>
                </w:rPr>
                <w:t>Подпрограмма 4</w:t>
              </w:r>
            </w:hyperlink>
            <w:r w:rsidR="009805D8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333 509,7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332 108,3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38 961,4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38 985,0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33 961,4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33 985,0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Муниципальная </w:t>
            </w:r>
            <w:hyperlink r:id="rId6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33 161,1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33 161,1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31 705,1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1 456,0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823,9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63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823,9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796,4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823,9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340,4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483,5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Резервные фонды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Резервный фонд местной администрации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90.0.00.00000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Резервный фонд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90.0.00.80010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294 548,3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293 123,3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Иные дотации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67" w:history="1">
              <w:r w:rsidR="009805D8">
                <w:rPr>
                  <w:color w:val="0000FF"/>
                </w:rPr>
                <w:t>Подпрограмма 6</w:t>
              </w:r>
            </w:hyperlink>
            <w:r w:rsidR="009805D8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 xml:space="preserve">Иные межбюджетные трансферты в рамках </w:t>
            </w:r>
            <w:hyperlink r:id="rId68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СОВЕТ МУНИЦИПАЛЬНОГО РАЙОНА "ЗАПОЛЯРНЫЙ РАЙОН"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34 215,3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34 465,3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33 163,5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33 379,0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4 856,3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Глава Заполярного района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4 856,3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4 856,3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91.0.00.81010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4 856,3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25 132,7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Совет Заполярного района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25 132,7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Депутаты Совета Заполярного района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5 056,8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5 056,8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4 960,9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5 056,8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Аппарат Совета Заполярного района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92.2.00.00000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20 075,9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19 892,1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20 075,9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19 166,8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19 404,9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92.2.00.81010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725,3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671,0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3 390,0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3 390,0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3 390,0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98.0.00.81060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3 329,2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3 390,0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1 086,3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1 086,3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1 051,8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1 086,3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1 017,3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98.0.00.84030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982,8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1 017,3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Единовременное денежное вознаграждение гражданам, награжденным медалью "За </w:t>
            </w:r>
            <w:r>
              <w:lastRenderedPageBreak/>
              <w:t>заслуги перед Заполярным районом"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041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98.0.00.84060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69,0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16 930,5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16 930,5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16 930,5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17 061,8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16 930,5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70" w:history="1">
              <w:r w:rsidR="009805D8">
                <w:rPr>
                  <w:color w:val="0000FF"/>
                </w:rPr>
                <w:t>Подпрограмма 1</w:t>
              </w:r>
            </w:hyperlink>
            <w:r w:rsidR="009805D8">
              <w:t xml:space="preserve"> "Реализация функций муниципального управления"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16 876,4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17 007,7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16 876,4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16 316,3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560,1</w:t>
            </w:r>
          </w:p>
        </w:tc>
      </w:tr>
      <w:tr w:rsidR="009805D8" w:rsidTr="005222E1">
        <w:tc>
          <w:tcPr>
            <w:tcW w:w="3402" w:type="dxa"/>
          </w:tcPr>
          <w:p w:rsidR="009805D8" w:rsidRDefault="00E23622">
            <w:pPr>
              <w:pStyle w:val="ConsPlusNormal"/>
            </w:pPr>
            <w:hyperlink r:id="rId71" w:history="1">
              <w:r w:rsidR="009805D8">
                <w:rPr>
                  <w:color w:val="0000FF"/>
                </w:rPr>
                <w:t>Подпрограмма 2</w:t>
              </w:r>
            </w:hyperlink>
            <w:r w:rsidR="009805D8">
              <w:t xml:space="preserve"> "Управление муниципальным имуществом"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54,1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КОНТРОЛЬНО-СЧЕТНАЯ ПАЛАТА МУНИЦИПАЛЬНОГО РАЙОНА "ЗАПОЛЯРНЫЙ РАЙОН"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20 962,0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20 962,0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20 962,0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Контрольно-счетная палата Заполярного района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93.0.00.00000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20 462,4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20 962,0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11 277,8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11 777,4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10 436,3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10 906,5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93.0.00.81010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841,5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870,9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9 184,6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9 169,4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9 181,3</w:t>
            </w:r>
          </w:p>
        </w:tc>
      </w:tr>
      <w:tr w:rsidR="009805D8" w:rsidTr="005222E1">
        <w:tc>
          <w:tcPr>
            <w:tcW w:w="3402" w:type="dxa"/>
          </w:tcPr>
          <w:p w:rsidR="009805D8" w:rsidRDefault="009805D8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</w:tcPr>
          <w:p w:rsidR="009805D8" w:rsidRDefault="009805D8">
            <w:pPr>
              <w:pStyle w:val="ConsPlusNormal"/>
              <w:jc w:val="center"/>
            </w:pPr>
            <w:r>
              <w:t>046</w:t>
            </w:r>
          </w:p>
        </w:tc>
        <w:tc>
          <w:tcPr>
            <w:tcW w:w="426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93.0.00.99110</w:t>
            </w:r>
          </w:p>
        </w:tc>
        <w:tc>
          <w:tcPr>
            <w:tcW w:w="567" w:type="dxa"/>
          </w:tcPr>
          <w:p w:rsidR="009805D8" w:rsidRDefault="009805D8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15,2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3,3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5222E1"/>
    <w:rsid w:val="00917A91"/>
    <w:rsid w:val="009360BD"/>
    <w:rsid w:val="009805D8"/>
    <w:rsid w:val="00E23622"/>
    <w:rsid w:val="00E416B4"/>
    <w:rsid w:val="00E84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21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42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47" Type="http://schemas.openxmlformats.org/officeDocument/2006/relationships/hyperlink" Target="consultantplus://offline/ref=A4EF9B246F7D8542C52EB59D20F964C164E9462D4799878FF6EB8FBF66518F521E2DCBB2014252DE97DE339D09E86F54E27B49BE0F7C7050BA2844P7qBM" TargetMode="External"/><Relationship Id="rId63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68" Type="http://schemas.openxmlformats.org/officeDocument/2006/relationships/hyperlink" Target="consultantplus://offline/ref=A4EF9B246F7D8542C52EB59D20F964C164E9462D4799878FF6EB8FBF66518F521E2DCBB2014252DE97DE3E9909E86F54E27B49BE0F7C7050BA2844P7qB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9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11" Type="http://schemas.openxmlformats.org/officeDocument/2006/relationships/hyperlink" Target="consultantplus://offline/ref=A4EF9B246F7D8542C52EB59D20F964C164E9462D4799878FF6EB8FBF66518F521E2DCBB2014252DE97DE309F09E86F54E27B49BE0F7C7050BA2844P7qBM" TargetMode="External"/><Relationship Id="rId24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32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37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40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45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53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58" Type="http://schemas.openxmlformats.org/officeDocument/2006/relationships/hyperlink" Target="consultantplus://offline/ref=A4EF9B246F7D8542C52EB59D20F964C164E9462D47918088FAEB8FBF66518F521E2DCBA0011A5EDC9EC8369A1CBE3E12PBq6M" TargetMode="External"/><Relationship Id="rId66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5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1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19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14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2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7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0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5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43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48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56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4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69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8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51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17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5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33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38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46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59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7" Type="http://schemas.openxmlformats.org/officeDocument/2006/relationships/hyperlink" Target="consultantplus://offline/ref=A4EF9B246F7D8542C52EB59D20F964C164E9462D4799878FF6EB8FBF66518F521E2DCBB2014252DE97DE3E9909E86F54E27B49BE0F7C7050BA2844P7qBM" TargetMode="External"/><Relationship Id="rId20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41" Type="http://schemas.openxmlformats.org/officeDocument/2006/relationships/hyperlink" Target="consultantplus://offline/ref=A4EF9B246F7D8542C52EB59D20F964C164E9462D4798828FF3EB8FBF66518F521E2DCBB2014252DE97D6379209E86F54E27B49BE0F7C7050BA2844P7qBM" TargetMode="External"/><Relationship Id="rId54" Type="http://schemas.openxmlformats.org/officeDocument/2006/relationships/hyperlink" Target="consultantplus://offline/ref=A4EF9B246F7D8542C52EB59D20F964C164E9462D47988F87F4EB8FBF66518F521E2DCBA0011A5EDC9EC8369A1CBE3E12PBq6M" TargetMode="External"/><Relationship Id="rId62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70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15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23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28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36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49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57" Type="http://schemas.openxmlformats.org/officeDocument/2006/relationships/hyperlink" Target="consultantplus://offline/ref=A4EF9B246F7D8542C52EB59D20F964C164E9462D4799878FF6EB8FBF66518F521E2DCBB2014252DE97D13E9F09E86F54E27B49BE0F7C7050BA2844P7qBM" TargetMode="External"/><Relationship Id="rId10" Type="http://schemas.openxmlformats.org/officeDocument/2006/relationships/hyperlink" Target="consultantplus://offline/ref=A4EF9B246F7D8542C52EB59D20F964C164E9462D4799878FF6EB8FBF66518F521E2DCBB2014252DE97DE329209E86F54E27B49BE0F7C7050BA2844P7qBM" TargetMode="External"/><Relationship Id="rId31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44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52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60" Type="http://schemas.openxmlformats.org/officeDocument/2006/relationships/hyperlink" Target="consultantplus://offline/ref=A4EF9B246F7D8542C52EB59D20F964C164E9462D4799878FF6EB8FBF66518F521E2DCBB2014252DE97DE329209E86F54E27B49BE0F7C7050BA2844P7qBM" TargetMode="External"/><Relationship Id="rId65" Type="http://schemas.openxmlformats.org/officeDocument/2006/relationships/hyperlink" Target="consultantplus://offline/ref=A4EF9B246F7D8542C52EB59D20F964C164E9462D40988F8DF2EB8FBF66518F521E2DCBB2014252DE97D5309F09E86F54E27B49BE0F7C7050BA2844P7qBM" TargetMode="External"/><Relationship Id="rId73" Type="http://schemas.openxmlformats.org/officeDocument/2006/relationships/theme" Target="theme/theme1.xml"/><Relationship Id="rId4" Type="http://schemas.openxmlformats.org/officeDocument/2006/relationships/hyperlink" Target="consultantplus://offline/ref=A4EF9B246F7D8542C52EB59D20F964C164E9462D4691848AF3EB8FBF66518F521E2DCBB2014252DE97D6349F09E86F54E27B49BE0F7C7050BA2844P7qBM" TargetMode="External"/><Relationship Id="rId9" Type="http://schemas.openxmlformats.org/officeDocument/2006/relationships/hyperlink" Target="consultantplus://offline/ref=A4EF9B246F7D8542C52EB59D20F964C164E9462D4799878FF6EB8FBF66518F521E2DCBB2014252DE97DE359A09E86F54E27B49BE0F7C7050BA2844P7qBM" TargetMode="External"/><Relationship Id="rId13" Type="http://schemas.openxmlformats.org/officeDocument/2006/relationships/hyperlink" Target="consultantplus://offline/ref=A4EF9B246F7D8542C52EB59D20F964C164E9462D47968F8BF7EB8FBF66518F521E2DCBB2014252DE97D6379209E86F54E27B49BE0F7C7050BA2844P7qBM" TargetMode="External"/><Relationship Id="rId18" Type="http://schemas.openxmlformats.org/officeDocument/2006/relationships/hyperlink" Target="consultantplus://offline/ref=A4EF9B246F7D8542C52EB59D20F964C164E9462D4799868CF0EB8FBF66518F521E2DCBB2014252DE97DE3E9809E86F54E27B49BE0F7C7050BA2844P7qBM" TargetMode="External"/><Relationship Id="rId39" Type="http://schemas.openxmlformats.org/officeDocument/2006/relationships/hyperlink" Target="consultantplus://offline/ref=A4EF9B246F7D8542C52EB59D20F964C164E9462D47968387FBEB8FBF66518F521E2DCBB2014252DE97D6379209E86F54E27B49BE0F7C7050BA2844P7qBM" TargetMode="External"/><Relationship Id="rId34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50" Type="http://schemas.openxmlformats.org/officeDocument/2006/relationships/hyperlink" Target="consultantplus://offline/ref=A4EF9B246F7D8542C52EB59D20F964C164E9462D47968F8BF6EB8FBF66518F521E2DCBB2014252DE97D6379209E86F54E27B49BE0F7C7050BA2844P7qBM" TargetMode="External"/><Relationship Id="rId55" Type="http://schemas.openxmlformats.org/officeDocument/2006/relationships/hyperlink" Target="consultantplus://offline/ref=A4EF9B246F7D8542C52EB59D20F964C164E9462D4798848BF3EB8FBF66518F521E2DCBA0011A5EDC9EC8369A1CBE3E12PBq6M" TargetMode="External"/><Relationship Id="rId7" Type="http://schemas.openxmlformats.org/officeDocument/2006/relationships/hyperlink" Target="consultantplus://offline/ref=A4EF9B246F7D8542C52EB59D20F964C164E9462D4799878FF6EB8FBF66518F521E2DCBB2014252DE91D7359909E86F54E27B49BE0F7C7050BA2844P7qBM" TargetMode="External"/><Relationship Id="rId71" Type="http://schemas.openxmlformats.org/officeDocument/2006/relationships/hyperlink" Target="consultantplus://offline/ref=A4EF9B246F7D8542C52EB59D20F964C164E9462D4799878FF6EB8FBF66518F521E2DCBB2014252DE97DE359A09E86F54E27B49BE0F7C7050BA2844P7q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6212</Words>
  <Characters>35410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2021-11-25T06:48:00Z</dcterms:created>
  <dcterms:modified xsi:type="dcterms:W3CDTF">2021-11-25T06:48:00Z</dcterms:modified>
</cp:coreProperties>
</file>